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61" w:rsidRPr="00D5287C" w:rsidRDefault="00675B19" w:rsidP="00D5287C">
      <w:pPr>
        <w:pStyle w:val="Paragrafoelenco"/>
        <w:spacing w:before="180" w:after="525" w:line="264" w:lineRule="atLeast"/>
        <w:ind w:left="360"/>
        <w:jc w:val="right"/>
        <w:outlineLvl w:val="1"/>
        <w:rPr>
          <w:rFonts w:ascii="Cooper Black" w:eastAsia="Times New Roman" w:hAnsi="Cooper Black" w:cs="Times New Roman"/>
          <w:i/>
          <w:caps/>
          <w:color w:val="0070C0"/>
          <w:sz w:val="44"/>
          <w:szCs w:val="43"/>
          <w:lang w:val="en-IE" w:eastAsia="it-IT"/>
        </w:rPr>
      </w:pPr>
      <w:r w:rsidRPr="00D5287C">
        <w:rPr>
          <w:i/>
          <w:noProof/>
          <w:color w:val="0070C0"/>
          <w:sz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-747395</wp:posOffset>
            </wp:positionV>
            <wp:extent cx="6934200" cy="1821180"/>
            <wp:effectExtent l="19050" t="0" r="0" b="0"/>
            <wp:wrapNone/>
            <wp:docPr id="1" name="Immagine 1" descr="http://193.43.17.42/lkmw_img/LLP/2013_tema/Erasmus__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3.43.17.42/lkmw_img/LLP/2013_tema/Erasmus__4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821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602F8" w:rsidRPr="00D5287C">
        <w:rPr>
          <w:rFonts w:ascii="Cooper Black" w:eastAsia="Times New Roman" w:hAnsi="Cooper Black" w:cs="Times New Roman"/>
          <w:i/>
          <w:caps/>
          <w:color w:val="0070C0"/>
          <w:sz w:val="44"/>
          <w:szCs w:val="43"/>
          <w:lang w:val="en-IE" w:eastAsia="it-IT"/>
        </w:rPr>
        <w:t xml:space="preserve">Erasmus + </w:t>
      </w:r>
      <w:r w:rsidR="00DB1B46" w:rsidRPr="00D5287C">
        <w:rPr>
          <w:rFonts w:ascii="Cooper Black" w:eastAsia="Times New Roman" w:hAnsi="Cooper Black" w:cs="Times New Roman"/>
          <w:i/>
          <w:caps/>
          <w:color w:val="0070C0"/>
          <w:sz w:val="44"/>
          <w:szCs w:val="43"/>
          <w:lang w:val="en-IE" w:eastAsia="it-IT"/>
        </w:rPr>
        <w:t xml:space="preserve">program </w:t>
      </w:r>
      <w:r w:rsidR="00DB1B46" w:rsidRPr="00D5287C">
        <w:rPr>
          <w:i/>
          <w:color w:val="0070C0"/>
          <w:sz w:val="24"/>
          <w:lang w:val="en-IE" w:eastAsia="it-IT"/>
        </w:rPr>
        <w:sym w:font="Wingdings" w:char="F0E0"/>
      </w:r>
      <w:r w:rsidR="00DB1B46" w:rsidRPr="00D5287C">
        <w:rPr>
          <w:rFonts w:ascii="Cooper Black" w:eastAsia="Times New Roman" w:hAnsi="Cooper Black" w:cs="Times New Roman"/>
          <w:i/>
          <w:caps/>
          <w:color w:val="0070C0"/>
          <w:sz w:val="44"/>
          <w:szCs w:val="43"/>
          <w:lang w:val="en-IE" w:eastAsia="it-IT"/>
        </w:rPr>
        <w:t xml:space="preserve"> </w:t>
      </w:r>
      <w:r w:rsidR="00E602F8" w:rsidRPr="00D5287C">
        <w:rPr>
          <w:rFonts w:ascii="Cooper Black" w:eastAsia="Times New Roman" w:hAnsi="Cooper Black" w:cs="Times New Roman"/>
          <w:i/>
          <w:caps/>
          <w:color w:val="0070C0"/>
          <w:sz w:val="44"/>
          <w:szCs w:val="43"/>
          <w:lang w:val="en-IE" w:eastAsia="it-IT"/>
        </w:rPr>
        <w:t xml:space="preserve">ingoing </w:t>
      </w:r>
      <w:r w:rsidR="00BD0C0E" w:rsidRPr="00D5287C">
        <w:rPr>
          <w:rFonts w:ascii="Cooper Black" w:eastAsia="Times New Roman" w:hAnsi="Cooper Black" w:cs="Times New Roman"/>
          <w:i/>
          <w:caps/>
          <w:color w:val="0070C0"/>
          <w:sz w:val="44"/>
          <w:szCs w:val="43"/>
          <w:lang w:val="en-IE" w:eastAsia="it-IT"/>
        </w:rPr>
        <w:t xml:space="preserve">to the </w:t>
      </w:r>
      <w:r w:rsidR="00DB1B46" w:rsidRPr="00D5287C">
        <w:rPr>
          <w:rFonts w:ascii="Cooper Black" w:eastAsia="Times New Roman" w:hAnsi="Cooper Black" w:cs="Times New Roman"/>
          <w:i/>
          <w:caps/>
          <w:color w:val="0070C0"/>
          <w:sz w:val="44"/>
          <w:szCs w:val="43"/>
          <w:lang w:val="en-IE" w:eastAsia="it-IT"/>
        </w:rPr>
        <w:t>University of Ferrara</w:t>
      </w:r>
    </w:p>
    <w:p w:rsidR="0088458D" w:rsidRDefault="0088458D" w:rsidP="0088458D">
      <w:pPr>
        <w:pStyle w:val="Paragrafoelenco"/>
        <w:ind w:left="360"/>
        <w:rPr>
          <w:lang w:val="en-IE"/>
        </w:rPr>
      </w:pPr>
    </w:p>
    <w:p w:rsidR="00D5287C" w:rsidRDefault="00D5287C" w:rsidP="00D5287C">
      <w:pPr>
        <w:pStyle w:val="Paragrafoelenco"/>
        <w:ind w:left="360"/>
        <w:rPr>
          <w:rFonts w:ascii="Bookman Old Style" w:hAnsi="Bookman Old Style"/>
          <w:lang w:val="en-IE"/>
        </w:rPr>
      </w:pPr>
    </w:p>
    <w:p w:rsidR="0088458D" w:rsidRPr="003B156A" w:rsidRDefault="00DB1B46" w:rsidP="00DC64D6">
      <w:pPr>
        <w:pStyle w:val="Paragrafoelenco"/>
        <w:numPr>
          <w:ilvl w:val="0"/>
          <w:numId w:val="13"/>
        </w:numPr>
        <w:spacing w:line="240" w:lineRule="auto"/>
        <w:rPr>
          <w:rFonts w:ascii="Bookman Old Style" w:hAnsi="Bookman Old Style"/>
          <w:lang w:val="en-IE"/>
        </w:rPr>
      </w:pPr>
      <w:r w:rsidRPr="003B156A">
        <w:rPr>
          <w:rFonts w:ascii="Bookman Old Style" w:hAnsi="Bookman Old Style"/>
          <w:lang w:val="en-IE"/>
        </w:rPr>
        <w:t xml:space="preserve">DON’T YOU KNOW </w:t>
      </w:r>
      <w:r w:rsidRPr="003B156A">
        <w:rPr>
          <w:rFonts w:ascii="Bookman Old Style" w:hAnsi="Bookman Old Style"/>
          <w:b/>
          <w:lang w:val="en-IE"/>
        </w:rPr>
        <w:t>FERRARA</w:t>
      </w:r>
      <w:r w:rsidRPr="003B156A">
        <w:rPr>
          <w:rFonts w:ascii="Bookman Old Style" w:hAnsi="Bookman Old Style"/>
          <w:lang w:val="en-IE"/>
        </w:rPr>
        <w:t>? LET’S SEE WHAT IS IT…</w:t>
      </w:r>
      <w:r w:rsidR="008B7EE8" w:rsidRPr="003B156A">
        <w:rPr>
          <w:rFonts w:ascii="Bookman Old Style" w:hAnsi="Bookman Old Style"/>
          <w:lang w:val="en-IE"/>
        </w:rPr>
        <w:t xml:space="preserve"> </w:t>
      </w:r>
    </w:p>
    <w:p w:rsidR="0088458D" w:rsidRPr="00794CA8" w:rsidRDefault="002548CB" w:rsidP="00DC64D6">
      <w:pPr>
        <w:pStyle w:val="Paragrafoelenco"/>
        <w:spacing w:before="96" w:line="240" w:lineRule="auto"/>
        <w:ind w:left="360" w:right="25"/>
        <w:rPr>
          <w:rFonts w:ascii="Times New Roman" w:eastAsia="Times New Roman" w:hAnsi="Times New Roman" w:cs="Times New Roman"/>
          <w:b/>
          <w:color w:val="363435"/>
          <w:sz w:val="20"/>
          <w:szCs w:val="20"/>
          <w:lang w:val="en-IE"/>
        </w:rPr>
      </w:pPr>
      <w:r>
        <w:rPr>
          <w:rFonts w:ascii="Times New Roman" w:eastAsia="Times New Roman" w:hAnsi="Times New Roman" w:cs="Times New Roman"/>
          <w:b/>
          <w:noProof/>
          <w:color w:val="363435"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86995</wp:posOffset>
            </wp:positionV>
            <wp:extent cx="2400300" cy="1135380"/>
            <wp:effectExtent l="361950" t="19050" r="38100" b="217170"/>
            <wp:wrapTight wrapText="bothSides">
              <wp:wrapPolygon edited="0">
                <wp:start x="-514" y="-362"/>
                <wp:lineTo x="-2400" y="1087"/>
                <wp:lineTo x="-3257" y="2899"/>
                <wp:lineTo x="-2743" y="22832"/>
                <wp:lineTo x="-1200" y="25732"/>
                <wp:lineTo x="-857" y="25732"/>
                <wp:lineTo x="20229" y="25732"/>
                <wp:lineTo x="20400" y="25732"/>
                <wp:lineTo x="20914" y="23195"/>
                <wp:lineTo x="20914" y="22832"/>
                <wp:lineTo x="21429" y="22832"/>
                <wp:lineTo x="21771" y="19570"/>
                <wp:lineTo x="21771" y="5436"/>
                <wp:lineTo x="21943" y="4349"/>
                <wp:lineTo x="21257" y="2537"/>
                <wp:lineTo x="20057" y="-362"/>
                <wp:lineTo x="-514" y="-362"/>
              </wp:wrapPolygon>
            </wp:wrapTight>
            <wp:docPr id="2" name="Immagine 2" descr="http://www.wallstreet.it/ferrara/wp-content/themes/wsi_theme/testata/header-ferr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llstreet.it/ferrara/wp-content/themes/wsi_theme/testata/header-ferra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353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</w:p>
    <w:p w:rsidR="00DC64D6" w:rsidRDefault="0031348D" w:rsidP="00DC64D6">
      <w:pPr>
        <w:pStyle w:val="Paragrafoelenco"/>
        <w:spacing w:before="96" w:line="240" w:lineRule="auto"/>
        <w:ind w:left="360" w:right="25"/>
        <w:jc w:val="both"/>
        <w:rPr>
          <w:rFonts w:ascii="Bookman Old Style" w:hAnsi="Bookman Old Style"/>
          <w:sz w:val="18"/>
          <w:lang w:val="en-IE"/>
        </w:rPr>
      </w:pPr>
      <w:r w:rsidRPr="00794CA8">
        <w:rPr>
          <w:rFonts w:ascii="Bookman Old Style" w:hAnsi="Bookman Old Style"/>
          <w:b/>
          <w:sz w:val="18"/>
          <w:lang w:val="en-IE"/>
        </w:rPr>
        <w:t>City of the Renaissance</w:t>
      </w:r>
      <w:r w:rsidRPr="00794CA8">
        <w:rPr>
          <w:rFonts w:ascii="Bookman Old Style" w:hAnsi="Bookman Old Style"/>
          <w:sz w:val="18"/>
          <w:lang w:val="en-IE"/>
        </w:rPr>
        <w:t xml:space="preserve"> </w:t>
      </w:r>
      <w:r w:rsidRPr="00794CA8">
        <w:rPr>
          <w:rFonts w:ascii="Bookman Old Style" w:hAnsi="Bookman Old Style"/>
          <w:sz w:val="18"/>
          <w:lang w:val="en-IE"/>
        </w:rPr>
        <w:sym w:font="Wingdings" w:char="F0E0"/>
      </w:r>
      <w:r w:rsidRPr="00794CA8">
        <w:rPr>
          <w:rFonts w:ascii="Bookman Old Style" w:hAnsi="Bookman Old Style"/>
          <w:sz w:val="18"/>
          <w:lang w:val="en-IE"/>
        </w:rPr>
        <w:t xml:space="preserve"> </w:t>
      </w:r>
      <w:r w:rsidR="008B7EE8" w:rsidRPr="00794CA8">
        <w:rPr>
          <w:rFonts w:ascii="Bookman Old Style" w:hAnsi="Bookman Old Style"/>
          <w:sz w:val="18"/>
          <w:lang w:val="en-IE"/>
        </w:rPr>
        <w:t>F</w:t>
      </w:r>
      <w:r w:rsidR="009870AD" w:rsidRPr="00794CA8">
        <w:rPr>
          <w:rFonts w:ascii="Bookman Old Style" w:hAnsi="Bookman Old Style"/>
          <w:sz w:val="18"/>
          <w:lang w:val="en-IE"/>
        </w:rPr>
        <w:t xml:space="preserve">ounded  in the 6th century, an important trading and political centre in the Middle Ages, </w:t>
      </w:r>
      <w:r w:rsidR="00BE4B44" w:rsidRPr="00794CA8">
        <w:rPr>
          <w:rFonts w:ascii="Bookman Old Style" w:hAnsi="Bookman Old Style"/>
          <w:sz w:val="18"/>
          <w:lang w:val="en-IE"/>
        </w:rPr>
        <w:t>it</w:t>
      </w:r>
      <w:r w:rsidR="009870AD" w:rsidRPr="00794CA8">
        <w:rPr>
          <w:rFonts w:ascii="Bookman Old Style" w:hAnsi="Bookman Old Style"/>
          <w:sz w:val="18"/>
          <w:lang w:val="en-IE"/>
        </w:rPr>
        <w:t xml:space="preserve"> reached the highest</w:t>
      </w:r>
      <w:r w:rsidR="00BE4B44" w:rsidRPr="00794CA8">
        <w:rPr>
          <w:rFonts w:ascii="Bookman Old Style" w:hAnsi="Bookman Old Style"/>
          <w:sz w:val="18"/>
          <w:lang w:val="en-IE"/>
        </w:rPr>
        <w:t xml:space="preserve"> </w:t>
      </w:r>
      <w:r w:rsidR="009870AD" w:rsidRPr="00794CA8">
        <w:rPr>
          <w:rFonts w:ascii="Bookman Old Style" w:hAnsi="Bookman Old Style"/>
          <w:sz w:val="18"/>
          <w:lang w:val="en-IE"/>
        </w:rPr>
        <w:t>peaks</w:t>
      </w:r>
      <w:r w:rsidR="00BE4B44" w:rsidRPr="00794CA8">
        <w:rPr>
          <w:rFonts w:ascii="Bookman Old Style" w:hAnsi="Bookman Old Style"/>
          <w:sz w:val="18"/>
          <w:lang w:val="en-IE"/>
        </w:rPr>
        <w:t xml:space="preserve"> </w:t>
      </w:r>
      <w:r w:rsidR="009870AD" w:rsidRPr="00794CA8">
        <w:rPr>
          <w:rFonts w:ascii="Bookman Old Style" w:hAnsi="Bookman Old Style"/>
          <w:sz w:val="18"/>
          <w:lang w:val="en-IE"/>
        </w:rPr>
        <w:t>of Renaissance architecture and prestige with the Este family, one of the most  enlightened</w:t>
      </w:r>
      <w:r w:rsidR="00BE4B44" w:rsidRPr="00794CA8">
        <w:rPr>
          <w:rFonts w:ascii="Bookman Old Style" w:hAnsi="Bookman Old Style"/>
          <w:sz w:val="18"/>
          <w:lang w:val="en-IE"/>
        </w:rPr>
        <w:t xml:space="preserve"> </w:t>
      </w:r>
      <w:r w:rsidR="009870AD" w:rsidRPr="00794CA8">
        <w:rPr>
          <w:rFonts w:ascii="Bookman Old Style" w:hAnsi="Bookman Old Style"/>
          <w:sz w:val="18"/>
          <w:lang w:val="en-IE"/>
        </w:rPr>
        <w:t>courts of</w:t>
      </w:r>
      <w:r w:rsidR="00D45FAC">
        <w:rPr>
          <w:rFonts w:ascii="Bookman Old Style" w:hAnsi="Bookman Old Style"/>
          <w:sz w:val="18"/>
          <w:lang w:val="en-IE"/>
        </w:rPr>
        <w:t xml:space="preserve"> Europe, which hosted the most </w:t>
      </w:r>
      <w:r w:rsidR="009870AD" w:rsidRPr="00794CA8">
        <w:rPr>
          <w:rFonts w:ascii="Bookman Old Style" w:hAnsi="Bookman Old Style"/>
          <w:sz w:val="18"/>
          <w:lang w:val="en-IE"/>
        </w:rPr>
        <w:t>important scholars, writers and artists of the era.</w:t>
      </w:r>
    </w:p>
    <w:p w:rsidR="003B156A" w:rsidRPr="002548CB" w:rsidRDefault="009870AD" w:rsidP="002548CB">
      <w:pPr>
        <w:pStyle w:val="Paragrafoelenco"/>
        <w:spacing w:before="96" w:line="240" w:lineRule="auto"/>
        <w:ind w:left="360" w:right="25"/>
        <w:jc w:val="both"/>
        <w:rPr>
          <w:rFonts w:ascii="Bookman Old Style" w:hAnsi="Bookman Old Style"/>
          <w:sz w:val="18"/>
          <w:lang w:val="en-IE"/>
        </w:rPr>
      </w:pPr>
      <w:r w:rsidRPr="00DC64D6">
        <w:rPr>
          <w:rFonts w:ascii="Bookman Old Style" w:hAnsi="Bookman Old Style"/>
          <w:sz w:val="18"/>
          <w:lang w:val="en-IE"/>
        </w:rPr>
        <w:t xml:space="preserve">In 1995, </w:t>
      </w:r>
      <w:hyperlink r:id="rId10" w:history="1">
        <w:r w:rsidRPr="00AA4BA3">
          <w:rPr>
            <w:rStyle w:val="Collegamentoipertestuale"/>
            <w:rFonts w:ascii="Bookman Old Style" w:hAnsi="Bookman Old Style"/>
            <w:b/>
            <w:i/>
            <w:iCs/>
            <w:sz w:val="18"/>
            <w:szCs w:val="26"/>
            <w:shd w:val="clear" w:color="auto" w:fill="FFFFFF"/>
            <w:lang w:val="en-IE"/>
          </w:rPr>
          <w:t>UNESCO</w:t>
        </w:r>
      </w:hyperlink>
      <w:r w:rsidRPr="00DC64D6">
        <w:rPr>
          <w:rFonts w:ascii="Bookman Old Style" w:hAnsi="Bookman Old Style"/>
          <w:sz w:val="18"/>
          <w:lang w:val="en-IE"/>
        </w:rPr>
        <w:t xml:space="preserve"> granted the city World Heritage status as a wonderful example of a city planned in the Renaissance still keeping its historical centre intact.</w:t>
      </w:r>
    </w:p>
    <w:p w:rsidR="002548CB" w:rsidRPr="00794CA8" w:rsidRDefault="007351DB" w:rsidP="00DC64D6">
      <w:pPr>
        <w:pStyle w:val="Paragrafoelenco"/>
        <w:spacing w:line="240" w:lineRule="auto"/>
        <w:ind w:left="360" w:right="-34"/>
        <w:jc w:val="right"/>
        <w:rPr>
          <w:rFonts w:ascii="Bookman Old Style" w:hAnsi="Bookman Old Style"/>
          <w:lang w:val="en-IE"/>
        </w:rPr>
      </w:pPr>
      <w:r w:rsidRPr="00137061">
        <w:rPr>
          <w:lang w:val="en-IE"/>
        </w:rPr>
        <w:t>...</w:t>
      </w:r>
      <w:r w:rsidRPr="00794CA8">
        <w:rPr>
          <w:rFonts w:ascii="Bookman Old Style" w:hAnsi="Bookman Old Style"/>
          <w:lang w:val="en-IE"/>
        </w:rPr>
        <w:t>AND WHY YOU HAVE TO COME HERE TO STUDY, BUT NOT ONLY!</w:t>
      </w:r>
    </w:p>
    <w:p w:rsidR="00FC72C3" w:rsidRPr="00AA4BA3" w:rsidRDefault="00D45FAC" w:rsidP="00DC64D6">
      <w:pPr>
        <w:pStyle w:val="Paragrafoelenco"/>
        <w:numPr>
          <w:ilvl w:val="1"/>
          <w:numId w:val="13"/>
        </w:numPr>
        <w:spacing w:line="240" w:lineRule="auto"/>
        <w:ind w:right="-34"/>
        <w:rPr>
          <w:rStyle w:val="Collegamentoipertestuale"/>
          <w:rFonts w:ascii="Bookman Old Style" w:hAnsi="Bookman Old Style"/>
          <w:b/>
          <w:i/>
          <w:iCs/>
          <w:sz w:val="20"/>
          <w:szCs w:val="26"/>
          <w:shd w:val="clear" w:color="auto" w:fill="FFFFFF"/>
          <w:lang w:val="en-IE"/>
        </w:rPr>
      </w:pPr>
      <w:hyperlink r:id="rId11" w:history="1">
        <w:r w:rsidR="003C7494" w:rsidRPr="00AA4BA3">
          <w:rPr>
            <w:rStyle w:val="Collegamentoipertestuale"/>
            <w:rFonts w:ascii="Bookman Old Style" w:hAnsi="Bookman Old Style"/>
            <w:b/>
            <w:i/>
            <w:iCs/>
            <w:sz w:val="20"/>
            <w:szCs w:val="26"/>
            <w:shd w:val="clear" w:color="auto" w:fill="FFFFFF"/>
            <w:lang w:val="en-IE"/>
          </w:rPr>
          <w:t>Let’s eat the best food ever</w:t>
        </w:r>
      </w:hyperlink>
      <w:r w:rsidR="003C7494" w:rsidRPr="00AA4BA3">
        <w:rPr>
          <w:rStyle w:val="Collegamentoipertestuale"/>
          <w:rFonts w:ascii="Bookman Old Style" w:hAnsi="Bookman Old Style"/>
          <w:b/>
          <w:i/>
          <w:iCs/>
          <w:sz w:val="20"/>
          <w:szCs w:val="26"/>
          <w:shd w:val="clear" w:color="auto" w:fill="FFFFFF"/>
          <w:lang w:val="en-IE"/>
        </w:rPr>
        <w:t xml:space="preserve"> </w:t>
      </w:r>
      <w:r w:rsidR="003C7494" w:rsidRPr="00AA4BA3">
        <w:rPr>
          <w:rStyle w:val="Collegamentoipertestuale"/>
          <w:rFonts w:ascii="Bookman Old Style" w:hAnsi="Bookman Old Style"/>
          <w:b/>
          <w:i/>
          <w:iCs/>
          <w:sz w:val="20"/>
          <w:szCs w:val="26"/>
          <w:u w:val="none"/>
          <w:shd w:val="clear" w:color="auto" w:fill="FFFFFF"/>
        </w:rPr>
        <w:sym w:font="Wingdings" w:char="F0E0"/>
      </w:r>
      <w:r w:rsidR="003C7494" w:rsidRPr="00AA4BA3">
        <w:rPr>
          <w:rStyle w:val="Collegamentoipertestuale"/>
          <w:rFonts w:ascii="Bookman Old Style" w:hAnsi="Bookman Old Style"/>
          <w:b/>
          <w:i/>
          <w:iCs/>
          <w:sz w:val="20"/>
          <w:szCs w:val="26"/>
          <w:u w:val="none"/>
          <w:shd w:val="clear" w:color="auto" w:fill="FFFFFF"/>
          <w:lang w:val="en-IE"/>
        </w:rPr>
        <w:t xml:space="preserve"> </w:t>
      </w:r>
      <w:r w:rsidR="0036574D" w:rsidRPr="00AA4BA3">
        <w:rPr>
          <w:rStyle w:val="Collegamentoipertestuale"/>
          <w:rFonts w:ascii="Bookman Old Style" w:hAnsi="Bookman Old Style"/>
          <w:b/>
          <w:i/>
          <w:iCs/>
          <w:sz w:val="20"/>
          <w:szCs w:val="26"/>
          <w:u w:val="none"/>
          <w:shd w:val="clear" w:color="auto" w:fill="FFFFFF"/>
          <w:lang w:val="en-IE"/>
        </w:rPr>
        <w:t xml:space="preserve"> </w:t>
      </w:r>
      <w:hyperlink r:id="rId12" w:history="1">
        <w:r w:rsidR="00FC72C3" w:rsidRPr="00AA4BA3">
          <w:rPr>
            <w:rStyle w:val="Collegamentoipertestuale"/>
            <w:rFonts w:ascii="Bookman Old Style" w:hAnsi="Bookman Old Style"/>
            <w:b/>
            <w:i/>
            <w:iCs/>
            <w:sz w:val="20"/>
            <w:szCs w:val="26"/>
            <w:shd w:val="clear" w:color="auto" w:fill="FFFFFF"/>
            <w:lang w:val="en-IE"/>
          </w:rPr>
          <w:t>Where you can eat</w:t>
        </w:r>
      </w:hyperlink>
    </w:p>
    <w:p w:rsidR="00FC72C3" w:rsidRPr="00AA4BA3" w:rsidRDefault="00D45FAC" w:rsidP="00DC64D6">
      <w:pPr>
        <w:pStyle w:val="Paragrafoelenco"/>
        <w:numPr>
          <w:ilvl w:val="1"/>
          <w:numId w:val="13"/>
        </w:numPr>
        <w:spacing w:line="240" w:lineRule="auto"/>
        <w:ind w:right="-34"/>
        <w:rPr>
          <w:rStyle w:val="Collegamentoipertestuale"/>
          <w:rFonts w:ascii="Bookman Old Style" w:hAnsi="Bookman Old Style"/>
          <w:b/>
          <w:i/>
          <w:iCs/>
          <w:sz w:val="20"/>
          <w:szCs w:val="26"/>
          <w:shd w:val="clear" w:color="auto" w:fill="FFFFFF"/>
          <w:lang w:val="en-IE"/>
        </w:rPr>
      </w:pPr>
      <w:hyperlink r:id="rId13" w:history="1">
        <w:r w:rsidR="00FC72C3" w:rsidRPr="00AA4BA3">
          <w:rPr>
            <w:rStyle w:val="Collegamentoipertestuale"/>
            <w:rFonts w:ascii="Bookman Old Style" w:hAnsi="Bookman Old Style"/>
            <w:b/>
            <w:i/>
            <w:iCs/>
            <w:sz w:val="20"/>
            <w:szCs w:val="26"/>
            <w:shd w:val="clear" w:color="auto" w:fill="FFFFFF"/>
            <w:lang w:val="en-IE"/>
          </w:rPr>
          <w:t>Enjoying Ferrara: night life and relax</w:t>
        </w:r>
      </w:hyperlink>
    </w:p>
    <w:p w:rsidR="00F51CA7" w:rsidRPr="00AA4BA3" w:rsidRDefault="00D45FAC" w:rsidP="00DC64D6">
      <w:pPr>
        <w:pStyle w:val="Paragrafoelenco"/>
        <w:numPr>
          <w:ilvl w:val="1"/>
          <w:numId w:val="13"/>
        </w:numPr>
        <w:spacing w:line="240" w:lineRule="auto"/>
        <w:ind w:right="-34"/>
        <w:jc w:val="right"/>
        <w:rPr>
          <w:rStyle w:val="Collegamentoipertestuale"/>
          <w:rFonts w:ascii="Bookman Old Style" w:hAnsi="Bookman Old Style"/>
          <w:b/>
          <w:i/>
          <w:iCs/>
          <w:sz w:val="20"/>
          <w:szCs w:val="26"/>
          <w:shd w:val="clear" w:color="auto" w:fill="FFFFFF"/>
          <w:lang w:val="en-IE"/>
        </w:rPr>
      </w:pPr>
      <w:hyperlink r:id="rId14" w:history="1">
        <w:r w:rsidR="003C7494" w:rsidRPr="00AA4BA3">
          <w:rPr>
            <w:rStyle w:val="Collegamentoipertestuale"/>
            <w:rFonts w:ascii="Bookman Old Style" w:hAnsi="Bookman Old Style"/>
            <w:b/>
            <w:i/>
            <w:iCs/>
            <w:sz w:val="20"/>
            <w:szCs w:val="26"/>
            <w:shd w:val="clear" w:color="auto" w:fill="FFFFFF"/>
            <w:lang w:val="en-IE"/>
          </w:rPr>
          <w:t xml:space="preserve">You can </w:t>
        </w:r>
        <w:r w:rsidR="0036574D" w:rsidRPr="00AA4BA3">
          <w:rPr>
            <w:rStyle w:val="Collegamentoipertestuale"/>
            <w:rFonts w:ascii="Bookman Old Style" w:hAnsi="Bookman Old Style"/>
            <w:b/>
            <w:i/>
            <w:iCs/>
            <w:sz w:val="20"/>
            <w:szCs w:val="26"/>
            <w:shd w:val="clear" w:color="auto" w:fill="FFFFFF"/>
            <w:lang w:val="en-IE"/>
          </w:rPr>
          <w:t xml:space="preserve">also </w:t>
        </w:r>
        <w:r w:rsidR="00FC72C3" w:rsidRPr="00AA4BA3">
          <w:rPr>
            <w:rStyle w:val="Collegamentoipertestuale"/>
            <w:rFonts w:ascii="Bookman Old Style" w:hAnsi="Bookman Old Style"/>
            <w:b/>
            <w:i/>
            <w:iCs/>
            <w:sz w:val="20"/>
            <w:szCs w:val="26"/>
            <w:shd w:val="clear" w:color="auto" w:fill="FFFFFF"/>
            <w:lang w:val="en-IE"/>
          </w:rPr>
          <w:t>play a lot of sports...</w:t>
        </w:r>
      </w:hyperlink>
    </w:p>
    <w:p w:rsidR="0023415B" w:rsidRPr="00AA4BA3" w:rsidRDefault="00D45FAC" w:rsidP="00DC64D6">
      <w:pPr>
        <w:pStyle w:val="Paragrafoelenco"/>
        <w:numPr>
          <w:ilvl w:val="1"/>
          <w:numId w:val="13"/>
        </w:numPr>
        <w:spacing w:line="240" w:lineRule="auto"/>
        <w:ind w:right="-34"/>
        <w:jc w:val="right"/>
        <w:rPr>
          <w:rFonts w:ascii="Verdana" w:hAnsi="Verdana"/>
          <w:b/>
          <w:i/>
          <w:iCs/>
          <w:color w:val="408080" w:themeColor="hyperlink"/>
          <w:sz w:val="20"/>
          <w:szCs w:val="26"/>
          <w:u w:val="single"/>
          <w:shd w:val="clear" w:color="auto" w:fill="FFFFFF"/>
          <w:lang w:val="en-IE"/>
        </w:rPr>
      </w:pPr>
      <w:hyperlink r:id="rId15" w:history="1">
        <w:r w:rsidR="003C7494" w:rsidRPr="00AA4BA3">
          <w:rPr>
            <w:rStyle w:val="Collegamentoipertestuale"/>
            <w:rFonts w:ascii="Bookman Old Style" w:hAnsi="Bookman Old Style"/>
            <w:b/>
            <w:i/>
            <w:iCs/>
            <w:sz w:val="20"/>
            <w:szCs w:val="26"/>
            <w:shd w:val="clear" w:color="auto" w:fill="FFFFFF"/>
            <w:lang w:val="en-IE"/>
          </w:rPr>
          <w:t>Where you can sleep</w:t>
        </w:r>
      </w:hyperlink>
    </w:p>
    <w:p w:rsidR="00FC72C3" w:rsidRPr="00DC64D6" w:rsidRDefault="00D93B32" w:rsidP="00DC64D6">
      <w:pPr>
        <w:pStyle w:val="Paragrafoelenco"/>
        <w:numPr>
          <w:ilvl w:val="0"/>
          <w:numId w:val="13"/>
        </w:numPr>
        <w:spacing w:line="240" w:lineRule="auto"/>
        <w:ind w:right="-34"/>
        <w:rPr>
          <w:rFonts w:ascii="Bookman Old Style" w:hAnsi="Bookman Old Style"/>
          <w:sz w:val="28"/>
          <w:lang w:val="en-IE"/>
        </w:rPr>
      </w:pPr>
      <w:r w:rsidRPr="00DC64D6">
        <w:rPr>
          <w:rFonts w:ascii="Bookman Old Style" w:hAnsi="Bookman Old Style"/>
          <w:lang w:val="en-IE"/>
        </w:rPr>
        <w:t>Where is Ferrara?</w:t>
      </w:r>
      <w:r w:rsidR="00E24883" w:rsidRPr="00DC64D6">
        <w:rPr>
          <w:rFonts w:ascii="Bookman Old Style" w:hAnsi="Bookman Old Style"/>
          <w:lang w:val="en-IE"/>
        </w:rPr>
        <w:t xml:space="preserve"> </w:t>
      </w:r>
      <w:r w:rsidRPr="00DC64D6">
        <w:rPr>
          <w:rFonts w:ascii="Bookman Old Style" w:hAnsi="Bookman Old Style"/>
          <w:lang w:val="en-IE"/>
        </w:rPr>
        <w:t xml:space="preserve">Discovering </w:t>
      </w:r>
      <w:hyperlink r:id="rId16" w:history="1">
        <w:r w:rsidRPr="00DC64D6">
          <w:rPr>
            <w:rStyle w:val="Collegamentoipertestuale"/>
            <w:rFonts w:ascii="Bookman Old Style" w:hAnsi="Bookman Old Style"/>
            <w:b/>
            <w:i/>
            <w:lang w:val="en-IE"/>
          </w:rPr>
          <w:t>Emilia Romagna</w:t>
        </w:r>
      </w:hyperlink>
      <w:r w:rsidRPr="00DC64D6">
        <w:rPr>
          <w:rFonts w:ascii="Bookman Old Style" w:hAnsi="Bookman Old Style"/>
          <w:sz w:val="28"/>
          <w:lang w:val="en-IE"/>
        </w:rPr>
        <w:t>…</w:t>
      </w:r>
    </w:p>
    <w:p w:rsidR="003B156A" w:rsidRPr="00AA4BA3" w:rsidRDefault="00D45FAC" w:rsidP="00DC64D6">
      <w:pPr>
        <w:pStyle w:val="Paragrafoelenco"/>
        <w:numPr>
          <w:ilvl w:val="1"/>
          <w:numId w:val="13"/>
        </w:numPr>
        <w:spacing w:line="240" w:lineRule="auto"/>
        <w:ind w:right="-34"/>
        <w:rPr>
          <w:rStyle w:val="Collegamentoipertestuale"/>
          <w:rFonts w:ascii="Bookman Old Style" w:hAnsi="Bookman Old Style"/>
          <w:b/>
          <w:i/>
          <w:iCs/>
          <w:sz w:val="20"/>
          <w:szCs w:val="18"/>
          <w:shd w:val="clear" w:color="auto" w:fill="FFFFFF"/>
          <w:lang w:val="en-IE"/>
        </w:rPr>
      </w:pPr>
      <w:hyperlink r:id="rId17" w:history="1">
        <w:r w:rsidR="0023415B" w:rsidRPr="00AA4BA3">
          <w:rPr>
            <w:rStyle w:val="Collegamentoipertestuale"/>
            <w:rFonts w:ascii="Bookman Old Style" w:hAnsi="Bookman Old Style"/>
            <w:b/>
            <w:i/>
            <w:iCs/>
            <w:sz w:val="20"/>
            <w:szCs w:val="18"/>
            <w:shd w:val="clear" w:color="auto" w:fill="FFFFFF"/>
            <w:lang w:val="en-IE"/>
          </w:rPr>
          <w:t>How can you get there?</w:t>
        </w:r>
      </w:hyperlink>
    </w:p>
    <w:p w:rsidR="003B156A" w:rsidRPr="00794CA8" w:rsidRDefault="00E55B01" w:rsidP="00DC64D6">
      <w:pPr>
        <w:pStyle w:val="Paragrafoelenco"/>
        <w:spacing w:line="240" w:lineRule="auto"/>
        <w:ind w:right="-34"/>
        <w:rPr>
          <w:rFonts w:ascii="Bookman Old Style" w:hAnsi="Bookman Old Style"/>
          <w:color w:val="408080" w:themeColor="hyperlink"/>
          <w:u w:val="single"/>
          <w:lang w:val="en-IE"/>
        </w:rPr>
      </w:pPr>
      <w:r w:rsidRPr="00794CA8">
        <w:rPr>
          <w:rFonts w:ascii="Bookman Old Style" w:hAnsi="Bookman Old Style"/>
          <w:noProof/>
          <w:sz w:val="20"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168275</wp:posOffset>
            </wp:positionV>
            <wp:extent cx="1447800" cy="928370"/>
            <wp:effectExtent l="76200" t="95250" r="95250" b="405130"/>
            <wp:wrapNone/>
            <wp:docPr id="6" name="Immagine 6" descr="http://www.ferraranotizie.com/wp-content/uploads/universitaferr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erraranotizie.com/wp-content/uploads/universitaferrar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2837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15732F" w:rsidRPr="00DC64D6" w:rsidRDefault="0015732F" w:rsidP="00DC64D6">
      <w:pPr>
        <w:pStyle w:val="Paragrafoelenco"/>
        <w:numPr>
          <w:ilvl w:val="0"/>
          <w:numId w:val="13"/>
        </w:numPr>
        <w:spacing w:line="240" w:lineRule="auto"/>
        <w:ind w:right="-34"/>
        <w:rPr>
          <w:rStyle w:val="Collegamentoipertestuale"/>
          <w:rFonts w:ascii="Verdana" w:hAnsi="Verdana"/>
          <w:b/>
          <w:i/>
          <w:iCs/>
          <w:sz w:val="16"/>
          <w:szCs w:val="26"/>
          <w:shd w:val="clear" w:color="auto" w:fill="FFFFFF"/>
          <w:lang w:val="en-IE"/>
        </w:rPr>
      </w:pPr>
      <w:r w:rsidRPr="00DC64D6">
        <w:rPr>
          <w:rFonts w:ascii="Bookman Old Style" w:hAnsi="Bookman Old Style"/>
          <w:lang w:val="en-IE"/>
        </w:rPr>
        <w:t>Where you will study</w:t>
      </w:r>
      <w:r w:rsidR="00476996" w:rsidRPr="00DC64D6">
        <w:rPr>
          <w:rFonts w:ascii="Bookman Old Style" w:hAnsi="Bookman Old Style"/>
          <w:lang w:val="en-IE"/>
        </w:rPr>
        <w:t>:</w:t>
      </w:r>
      <w:r w:rsidRPr="00DC64D6">
        <w:rPr>
          <w:rFonts w:ascii="Bookman Old Style" w:hAnsi="Bookman Old Style"/>
          <w:sz w:val="18"/>
          <w:lang w:val="en-IE"/>
        </w:rPr>
        <w:t xml:space="preserve"> </w:t>
      </w:r>
      <w:hyperlink r:id="rId19" w:history="1">
        <w:r w:rsidR="003B156A" w:rsidRPr="00AA4BA3">
          <w:rPr>
            <w:rStyle w:val="Collegamentoipertestuale"/>
            <w:rFonts w:ascii="Bookman Old Style" w:hAnsi="Bookman Old Style"/>
            <w:b/>
            <w:i/>
            <w:iCs/>
            <w:sz w:val="18"/>
            <w:szCs w:val="26"/>
            <w:shd w:val="clear" w:color="auto" w:fill="FFFFFF"/>
            <w:lang w:val="en-IE"/>
          </w:rPr>
          <w:t>UNIVERSITY OF FERRARA</w:t>
        </w:r>
        <w:r w:rsidRPr="00AA4BA3">
          <w:rPr>
            <w:rStyle w:val="Collegamentoipertestuale"/>
            <w:rFonts w:ascii="Bookman Old Style" w:hAnsi="Bookman Old Style"/>
            <w:b/>
            <w:i/>
            <w:iCs/>
            <w:sz w:val="18"/>
            <w:szCs w:val="26"/>
            <w:shd w:val="clear" w:color="auto" w:fill="FFFFFF"/>
            <w:lang w:val="en-IE"/>
          </w:rPr>
          <w:t>… Let’s take a look!</w:t>
        </w:r>
      </w:hyperlink>
    </w:p>
    <w:p w:rsidR="003B156A" w:rsidRPr="00794CA8" w:rsidRDefault="003B156A" w:rsidP="00DC64D6">
      <w:pPr>
        <w:pStyle w:val="Paragrafoelenco"/>
        <w:spacing w:line="240" w:lineRule="auto"/>
        <w:ind w:left="360" w:right="-34"/>
        <w:rPr>
          <w:rStyle w:val="Collegamentoipertestuale"/>
          <w:rFonts w:ascii="Bookman Old Style" w:hAnsi="Bookman Old Style"/>
          <w:lang w:val="en-IE"/>
        </w:rPr>
      </w:pPr>
      <w:r w:rsidRPr="00794CA8">
        <w:rPr>
          <w:rFonts w:ascii="Bookman Old Style" w:hAnsi="Bookman Old Style"/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46046</wp:posOffset>
            </wp:positionV>
            <wp:extent cx="1009015" cy="1516380"/>
            <wp:effectExtent l="19050" t="0" r="19685" b="521970"/>
            <wp:wrapNone/>
            <wp:docPr id="3" name="Immagine 3" descr="D:\user\Desktop\foto_unife\36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foto_unife\36 - Copi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5163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E55B01" w:rsidRPr="002548CB" w:rsidRDefault="006B40BA" w:rsidP="00DC64D6">
      <w:pPr>
        <w:pStyle w:val="Paragrafoelenco"/>
        <w:numPr>
          <w:ilvl w:val="5"/>
          <w:numId w:val="15"/>
        </w:numPr>
        <w:spacing w:line="240" w:lineRule="auto"/>
        <w:ind w:right="-34"/>
        <w:jc w:val="both"/>
        <w:rPr>
          <w:rFonts w:ascii="Bookman Old Style" w:hAnsi="Bookman Old Style"/>
          <w:lang w:val="en-IE"/>
        </w:rPr>
      </w:pPr>
      <w:r w:rsidRPr="002548CB">
        <w:rPr>
          <w:rFonts w:ascii="Bookman Old Style" w:eastAsia="Times New Roman" w:hAnsi="Bookman Old Style" w:cs="Helvetica"/>
          <w:sz w:val="18"/>
          <w:szCs w:val="18"/>
          <w:lang w:val="en-IE" w:eastAsia="it-IT"/>
        </w:rPr>
        <w:t xml:space="preserve">The University of Ferrara offers a unique historical environment. </w:t>
      </w:r>
    </w:p>
    <w:p w:rsidR="00E55B01" w:rsidRPr="002548CB" w:rsidRDefault="006B40BA" w:rsidP="00DC64D6">
      <w:pPr>
        <w:pStyle w:val="Paragrafoelenco"/>
        <w:spacing w:line="240" w:lineRule="auto"/>
        <w:ind w:left="2160" w:right="-34"/>
        <w:jc w:val="both"/>
        <w:rPr>
          <w:rFonts w:ascii="Bookman Old Style" w:eastAsia="Times New Roman" w:hAnsi="Bookman Old Style" w:cs="Helvetica"/>
          <w:sz w:val="18"/>
          <w:szCs w:val="18"/>
          <w:lang w:val="en-IE" w:eastAsia="it-IT"/>
        </w:rPr>
      </w:pPr>
      <w:r w:rsidRPr="002548CB">
        <w:rPr>
          <w:rFonts w:ascii="Bookman Old Style" w:eastAsia="Times New Roman" w:hAnsi="Bookman Old Style" w:cs="Helvetica"/>
          <w:sz w:val="18"/>
          <w:szCs w:val="18"/>
          <w:lang w:val="en-IE" w:eastAsia="it-IT"/>
        </w:rPr>
        <w:t xml:space="preserve">Fostering innovative views of the future supported by deeply </w:t>
      </w:r>
    </w:p>
    <w:p w:rsidR="009870AD" w:rsidRPr="002548CB" w:rsidRDefault="00E55B01" w:rsidP="00DC64D6">
      <w:pPr>
        <w:pStyle w:val="Paragrafoelenco"/>
        <w:spacing w:line="240" w:lineRule="auto"/>
        <w:ind w:left="2160" w:right="-34"/>
        <w:jc w:val="both"/>
        <w:rPr>
          <w:rFonts w:ascii="Bookman Old Style" w:hAnsi="Bookman Old Style"/>
          <w:lang w:val="en-IE"/>
        </w:rPr>
      </w:pPr>
      <w:r w:rsidRPr="002548CB">
        <w:rPr>
          <w:rFonts w:ascii="Bookman Old Style" w:hAnsi="Bookman Old Style"/>
          <w:noProof/>
          <w:sz w:val="28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37465</wp:posOffset>
            </wp:positionV>
            <wp:extent cx="1805305" cy="944880"/>
            <wp:effectExtent l="19050" t="0" r="23495" b="331470"/>
            <wp:wrapTight wrapText="bothSides">
              <wp:wrapPolygon edited="0">
                <wp:start x="0" y="0"/>
                <wp:lineTo x="-228" y="435"/>
                <wp:lineTo x="-228" y="28742"/>
                <wp:lineTo x="21653" y="28742"/>
                <wp:lineTo x="21653" y="0"/>
                <wp:lineTo x="0" y="0"/>
              </wp:wrapPolygon>
            </wp:wrapTight>
            <wp:docPr id="5" name="Immagine 5" descr="D:\user\Desktop\Alessandra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Alessandra\downloa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9448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B40BA" w:rsidRPr="002548CB">
        <w:rPr>
          <w:rFonts w:ascii="Bookman Old Style" w:eastAsia="Times New Roman" w:hAnsi="Bookman Old Style" w:cs="Helvetica"/>
          <w:sz w:val="18"/>
          <w:szCs w:val="18"/>
          <w:lang w:val="en-IE" w:eastAsia="it-IT"/>
        </w:rPr>
        <w:t>rooted cultural traditions is a primary goal of the University of Ferrara, which of</w:t>
      </w:r>
      <w:r w:rsidR="00137061" w:rsidRPr="002548CB">
        <w:rPr>
          <w:rFonts w:ascii="Bookman Old Style" w:eastAsia="Times New Roman" w:hAnsi="Bookman Old Style" w:cs="Helvetica"/>
          <w:sz w:val="18"/>
          <w:szCs w:val="18"/>
          <w:lang w:val="en-IE" w:eastAsia="it-IT"/>
        </w:rPr>
        <w:t xml:space="preserve">fers a broad range of BA and MA </w:t>
      </w:r>
      <w:r w:rsidR="006B40BA" w:rsidRPr="002548CB">
        <w:rPr>
          <w:rFonts w:ascii="Bookman Old Style" w:eastAsia="Times New Roman" w:hAnsi="Bookman Old Style" w:cs="Helvetica"/>
          <w:sz w:val="18"/>
          <w:szCs w:val="18"/>
          <w:lang w:val="en-IE" w:eastAsia="it-IT"/>
        </w:rPr>
        <w:t>degrees and PhDs in the sciences and the humanities. The whole town is a lively campus thriving on the interaction between national and international students</w:t>
      </w:r>
      <w:r w:rsidR="006B40BA" w:rsidRPr="002548CB">
        <w:rPr>
          <w:rFonts w:ascii="Bookman Old Style" w:hAnsi="Bookman Old Style"/>
          <w:i/>
          <w:iCs/>
          <w:sz w:val="20"/>
          <w:szCs w:val="26"/>
          <w:shd w:val="clear" w:color="auto" w:fill="FFFFFF"/>
          <w:lang w:val="en-IE"/>
        </w:rPr>
        <w:t>.</w:t>
      </w:r>
    </w:p>
    <w:p w:rsidR="00137061" w:rsidRPr="00794CA8" w:rsidRDefault="00137061" w:rsidP="00DC64D6">
      <w:pPr>
        <w:pStyle w:val="Paragrafoelenco"/>
        <w:spacing w:line="240" w:lineRule="auto"/>
        <w:rPr>
          <w:rFonts w:ascii="Bookman Old Style" w:hAnsi="Bookman Old Style"/>
          <w:i/>
          <w:iCs/>
          <w:color w:val="000000"/>
          <w:sz w:val="18"/>
          <w:szCs w:val="26"/>
          <w:shd w:val="clear" w:color="auto" w:fill="FFFFFF"/>
          <w:lang w:val="en-IE"/>
        </w:rPr>
      </w:pPr>
    </w:p>
    <w:p w:rsidR="003B156A" w:rsidRPr="00AA4BA3" w:rsidRDefault="00D45FAC" w:rsidP="00DC64D6">
      <w:pPr>
        <w:pStyle w:val="Paragrafoelenco"/>
        <w:numPr>
          <w:ilvl w:val="5"/>
          <w:numId w:val="13"/>
        </w:numPr>
        <w:spacing w:line="240" w:lineRule="auto"/>
        <w:rPr>
          <w:rFonts w:ascii="Bookman Old Style" w:hAnsi="Bookman Old Style"/>
          <w:b/>
          <w:i/>
          <w:iCs/>
          <w:color w:val="000000"/>
          <w:sz w:val="18"/>
          <w:szCs w:val="26"/>
          <w:u w:val="single"/>
          <w:shd w:val="clear" w:color="auto" w:fill="FFFFFF"/>
          <w:lang w:val="en-IE"/>
        </w:rPr>
      </w:pPr>
      <w:hyperlink r:id="rId22" w:history="1">
        <w:r w:rsidR="00D8016D" w:rsidRPr="00AA4BA3">
          <w:rPr>
            <w:rStyle w:val="Collegamentoipertestuale"/>
            <w:rFonts w:ascii="Bookman Old Style" w:hAnsi="Bookman Old Style"/>
            <w:b/>
            <w:i/>
            <w:iCs/>
            <w:sz w:val="18"/>
            <w:szCs w:val="26"/>
            <w:shd w:val="clear" w:color="auto" w:fill="FFFFFF"/>
            <w:lang w:val="en-IE"/>
          </w:rPr>
          <w:t>WHAT YOU CAN STUDY</w:t>
        </w:r>
      </w:hyperlink>
      <w:r w:rsidR="00D7149D" w:rsidRPr="00AA4BA3">
        <w:rPr>
          <w:rFonts w:ascii="Bookman Old Style" w:hAnsi="Bookman Old Style"/>
          <w:b/>
          <w:i/>
          <w:iCs/>
          <w:color w:val="000000"/>
          <w:sz w:val="18"/>
          <w:szCs w:val="26"/>
          <w:u w:val="single"/>
          <w:shd w:val="clear" w:color="auto" w:fill="FFFFFF"/>
          <w:lang w:val="en-IE"/>
        </w:rPr>
        <w:t xml:space="preserve"> </w:t>
      </w:r>
    </w:p>
    <w:p w:rsidR="00E55B01" w:rsidRPr="00AA4BA3" w:rsidRDefault="00CD6068" w:rsidP="00DC64D6">
      <w:pPr>
        <w:pStyle w:val="Paragrafoelenco"/>
        <w:spacing w:line="240" w:lineRule="auto"/>
        <w:ind w:left="2160"/>
        <w:rPr>
          <w:rStyle w:val="Collegamentoipertestuale"/>
          <w:rFonts w:ascii="Bookman Old Style" w:hAnsi="Bookman Old Style"/>
          <w:i/>
          <w:iCs/>
          <w:color w:val="000000"/>
          <w:sz w:val="18"/>
          <w:szCs w:val="26"/>
          <w:u w:val="none"/>
          <w:shd w:val="clear" w:color="auto" w:fill="FFFFFF"/>
          <w:lang w:val="en-IE"/>
        </w:rPr>
      </w:pPr>
      <w:r>
        <w:rPr>
          <w:rFonts w:ascii="Bookman Old Style" w:hAnsi="Bookman Old Style"/>
          <w:i/>
          <w:iCs/>
          <w:noProof/>
          <w:color w:val="000000"/>
          <w:sz w:val="18"/>
          <w:szCs w:val="26"/>
          <w:lang w:eastAsia="it-IT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91440</wp:posOffset>
            </wp:positionV>
            <wp:extent cx="1066800" cy="1588770"/>
            <wp:effectExtent l="38100" t="0" r="19050" b="449580"/>
            <wp:wrapSquare wrapText="bothSides"/>
            <wp:docPr id="4" name="Immagine 4" descr="D:\user\Desktop\foto_unife\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foto_unife\10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887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41BB9" w:rsidRPr="00AA4BA3" w:rsidRDefault="00D45FAC" w:rsidP="00DC64D6">
      <w:pPr>
        <w:pStyle w:val="Paragrafoelenco"/>
        <w:numPr>
          <w:ilvl w:val="0"/>
          <w:numId w:val="13"/>
        </w:numPr>
        <w:spacing w:line="240" w:lineRule="auto"/>
        <w:rPr>
          <w:rStyle w:val="Collegamentoipertestuale"/>
          <w:rFonts w:ascii="Bookman Old Style" w:hAnsi="Bookman Old Style"/>
          <w:lang w:val="en-IE"/>
        </w:rPr>
      </w:pPr>
      <w:hyperlink r:id="rId24" w:history="1">
        <w:r w:rsidR="00241BB9" w:rsidRPr="00AA4BA3">
          <w:rPr>
            <w:rStyle w:val="Collegamentoipertestuale"/>
            <w:rFonts w:ascii="Bookman Old Style" w:hAnsi="Bookman Old Style"/>
            <w:b/>
            <w:i/>
            <w:iCs/>
            <w:sz w:val="18"/>
            <w:szCs w:val="26"/>
            <w:shd w:val="clear" w:color="auto" w:fill="FFFFFF"/>
            <w:lang w:val="en-IE"/>
          </w:rPr>
          <w:t>DEPARTMENT of ECONOMICS &amp; MANAGEMENT</w:t>
        </w:r>
      </w:hyperlink>
      <w:r w:rsidR="00241BB9" w:rsidRPr="00AA4BA3">
        <w:rPr>
          <w:rStyle w:val="Collegamentoipertestuale"/>
          <w:rFonts w:ascii="Bookman Old Style" w:hAnsi="Bookman Old Style"/>
          <w:lang w:val="en-IE"/>
        </w:rPr>
        <w:t xml:space="preserve"> </w:t>
      </w:r>
    </w:p>
    <w:p w:rsidR="00DC64D6" w:rsidRPr="00AA4BA3" w:rsidRDefault="00DC64D6" w:rsidP="00DC64D6">
      <w:pPr>
        <w:pStyle w:val="Paragrafoelenco"/>
        <w:spacing w:line="240" w:lineRule="auto"/>
        <w:ind w:left="360"/>
        <w:rPr>
          <w:rStyle w:val="Collegamentoipertestuale"/>
          <w:rFonts w:ascii="Bookman Old Style" w:hAnsi="Bookman Old Style"/>
          <w:lang w:val="en-IE"/>
        </w:rPr>
      </w:pPr>
    </w:p>
    <w:p w:rsidR="00A854D4" w:rsidRPr="00A854D4" w:rsidRDefault="00A854D4" w:rsidP="00DC64D6">
      <w:pPr>
        <w:pStyle w:val="Paragrafoelenco"/>
        <w:spacing w:line="240" w:lineRule="auto"/>
        <w:ind w:left="360"/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</w:pPr>
      <w:r w:rsidRPr="00A854D4"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  <w:t xml:space="preserve">The Department of Economics and Management (DEM) was created in 2013 from the previous Department of Economics Institutions and Territory, formed in 1997. </w:t>
      </w:r>
    </w:p>
    <w:p w:rsidR="00A854D4" w:rsidRDefault="00A854D4" w:rsidP="00DC64D6">
      <w:pPr>
        <w:pStyle w:val="Paragrafoelenco"/>
        <w:spacing w:line="240" w:lineRule="auto"/>
        <w:ind w:left="360"/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</w:pPr>
      <w:r w:rsidRPr="00A854D4"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  <w:t>The scientific approach of the Department has always been characterized by a</w:t>
      </w:r>
      <w:r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  <w:t xml:space="preserve"> multidisciplinary. Today it represents</w:t>
      </w:r>
      <w:r w:rsidRPr="00A854D4"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  <w:t xml:space="preserve"> the fields of economics, business and law. </w:t>
      </w:r>
    </w:p>
    <w:p w:rsidR="00DC64D6" w:rsidRDefault="00DC64D6" w:rsidP="00DC64D6">
      <w:pPr>
        <w:pStyle w:val="Paragrafoelenco"/>
        <w:spacing w:line="240" w:lineRule="auto"/>
        <w:ind w:left="360"/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</w:pPr>
    </w:p>
    <w:p w:rsidR="00D063BF" w:rsidRPr="00A854D4" w:rsidRDefault="00D063BF" w:rsidP="00DC64D6">
      <w:pPr>
        <w:pStyle w:val="Paragrafoelenco"/>
        <w:numPr>
          <w:ilvl w:val="1"/>
          <w:numId w:val="16"/>
        </w:numPr>
        <w:spacing w:line="240" w:lineRule="auto"/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</w:pPr>
      <w:r w:rsidRPr="00D063BF"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  <w:t>UNDERGRADUATE COURSES</w:t>
      </w:r>
      <w:r w:rsidR="00DC64D6"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  <w:t>:</w:t>
      </w:r>
    </w:p>
    <w:p w:rsidR="00D7149D" w:rsidRDefault="00D45FAC" w:rsidP="00DC64D6">
      <w:pPr>
        <w:pStyle w:val="Paragrafoelenco"/>
        <w:numPr>
          <w:ilvl w:val="3"/>
          <w:numId w:val="15"/>
        </w:numPr>
        <w:spacing w:line="240" w:lineRule="auto"/>
        <w:rPr>
          <w:rFonts w:ascii="Bookman Old Style" w:eastAsia="Times New Roman" w:hAnsi="Bookman Old Style" w:cs="Times New Roman"/>
          <w:i/>
          <w:iCs/>
          <w:color w:val="000000"/>
          <w:sz w:val="18"/>
          <w:szCs w:val="18"/>
          <w:lang w:val="en-IE" w:eastAsia="it-IT"/>
        </w:rPr>
      </w:pPr>
      <w:hyperlink r:id="rId25" w:history="1">
        <w:r w:rsidR="00A854D4" w:rsidRPr="00A854D4">
          <w:rPr>
            <w:rStyle w:val="Collegamentoipertestuale"/>
            <w:rFonts w:ascii="Bookman Old Style" w:eastAsia="Times New Roman" w:hAnsi="Bookman Old Style" w:cs="Times New Roman"/>
            <w:i/>
            <w:iCs/>
            <w:sz w:val="18"/>
            <w:szCs w:val="18"/>
            <w:lang w:val="en-IE" w:eastAsia="it-IT"/>
          </w:rPr>
          <w:t>Degrees in Economics</w:t>
        </w:r>
      </w:hyperlink>
    </w:p>
    <w:p w:rsidR="00DC64D6" w:rsidRPr="00DC64D6" w:rsidRDefault="00D45FAC" w:rsidP="00DC64D6">
      <w:pPr>
        <w:pStyle w:val="Paragrafoelenco"/>
        <w:numPr>
          <w:ilvl w:val="3"/>
          <w:numId w:val="15"/>
        </w:numPr>
        <w:spacing w:line="240" w:lineRule="auto"/>
        <w:rPr>
          <w:rFonts w:ascii="Bookman Old Style" w:eastAsia="Times New Roman" w:hAnsi="Bookman Old Style" w:cs="Times New Roman"/>
          <w:i/>
          <w:iCs/>
          <w:color w:val="000000"/>
          <w:sz w:val="18"/>
          <w:szCs w:val="18"/>
          <w:lang w:val="en-IE" w:eastAsia="it-IT"/>
        </w:rPr>
      </w:pPr>
      <w:hyperlink r:id="rId26" w:history="1">
        <w:r w:rsidR="00A854D4" w:rsidRPr="00A854D4">
          <w:rPr>
            <w:rStyle w:val="Collegamentoipertestuale"/>
            <w:rFonts w:ascii="Bookman Old Style" w:eastAsia="Times New Roman" w:hAnsi="Bookman Old Style" w:cs="Times New Roman"/>
            <w:i/>
            <w:iCs/>
            <w:sz w:val="18"/>
            <w:szCs w:val="18"/>
            <w:lang w:val="en-IE" w:eastAsia="it-IT"/>
          </w:rPr>
          <w:t>Master Degrees in Economics, Market &amp; Management</w:t>
        </w:r>
      </w:hyperlink>
    </w:p>
    <w:p w:rsidR="00DC64D6" w:rsidRPr="00DC64D6" w:rsidRDefault="00DC64D6" w:rsidP="00DC64D6">
      <w:pPr>
        <w:pStyle w:val="Paragrafoelenco"/>
        <w:spacing w:line="240" w:lineRule="auto"/>
        <w:ind w:left="1440"/>
        <w:rPr>
          <w:rFonts w:ascii="Bookman Old Style" w:eastAsia="Times New Roman" w:hAnsi="Bookman Old Style" w:cs="Times New Roman"/>
          <w:i/>
          <w:iCs/>
          <w:color w:val="000000"/>
          <w:sz w:val="18"/>
          <w:szCs w:val="18"/>
          <w:lang w:val="en-IE" w:eastAsia="it-IT"/>
        </w:rPr>
      </w:pPr>
    </w:p>
    <w:p w:rsidR="0040142B" w:rsidRPr="00AA4BA3" w:rsidRDefault="00D45FAC" w:rsidP="00DC64D6">
      <w:pPr>
        <w:pStyle w:val="Paragrafoelenco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Style w:val="Collegamentoipertestuale"/>
          <w:rFonts w:ascii="Bookman Old Style" w:hAnsi="Bookman Old Style"/>
          <w:b/>
          <w:i/>
          <w:iCs/>
          <w:color w:val="auto"/>
          <w:sz w:val="18"/>
          <w:szCs w:val="26"/>
          <w:u w:val="none"/>
          <w:shd w:val="clear" w:color="auto" w:fill="FFFFFF"/>
          <w:lang w:val="en-US"/>
        </w:rPr>
      </w:pPr>
      <w:hyperlink r:id="rId27" w:history="1">
        <w:r w:rsidR="0040142B" w:rsidRPr="00AA4BA3">
          <w:rPr>
            <w:rStyle w:val="Collegamentoipertestuale"/>
            <w:rFonts w:ascii="Bookman Old Style" w:hAnsi="Bookman Old Style"/>
            <w:b/>
            <w:i/>
            <w:iCs/>
            <w:sz w:val="18"/>
            <w:szCs w:val="26"/>
            <w:shd w:val="clear" w:color="auto" w:fill="FFFFFF"/>
            <w:lang w:val="en-IE"/>
          </w:rPr>
          <w:t>WHICH S</w:t>
        </w:r>
        <w:r w:rsidR="00DC64D6" w:rsidRPr="00AA4BA3">
          <w:rPr>
            <w:rStyle w:val="Collegamentoipertestuale"/>
            <w:rFonts w:ascii="Bookman Old Style" w:hAnsi="Bookman Old Style"/>
            <w:b/>
            <w:i/>
            <w:iCs/>
            <w:sz w:val="18"/>
            <w:szCs w:val="26"/>
            <w:shd w:val="clear" w:color="auto" w:fill="FFFFFF"/>
            <w:lang w:val="en-IE"/>
          </w:rPr>
          <w:t>UBJECTS ARE TEACHING IN ENGLISH</w:t>
        </w:r>
      </w:hyperlink>
    </w:p>
    <w:p w:rsidR="008E58C2" w:rsidRPr="00AA4BA3" w:rsidRDefault="008E58C2" w:rsidP="00DC64D6">
      <w:pPr>
        <w:pStyle w:val="Paragrafoelenco"/>
        <w:shd w:val="clear" w:color="auto" w:fill="FFFFFF"/>
        <w:spacing w:after="0" w:line="240" w:lineRule="auto"/>
        <w:jc w:val="both"/>
        <w:rPr>
          <w:rStyle w:val="Collegamentoipertestuale"/>
          <w:rFonts w:ascii="Bookman Old Style" w:hAnsi="Bookman Old Style"/>
          <w:b/>
          <w:i/>
          <w:iCs/>
          <w:color w:val="auto"/>
          <w:sz w:val="18"/>
          <w:szCs w:val="26"/>
          <w:u w:val="none"/>
          <w:shd w:val="clear" w:color="auto" w:fill="FFFFFF"/>
          <w:lang w:val="en-US"/>
        </w:rPr>
      </w:pPr>
    </w:p>
    <w:p w:rsidR="00DC64D6" w:rsidRPr="00AA4BA3" w:rsidRDefault="00A97968" w:rsidP="00DC64D6">
      <w:pPr>
        <w:pStyle w:val="Paragrafoelenco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Style w:val="Collegamentoipertestuale"/>
          <w:rFonts w:ascii="Bookman Old Style" w:hAnsi="Bookman Old Style"/>
          <w:b/>
          <w:i/>
          <w:iCs/>
          <w:color w:val="auto"/>
          <w:sz w:val="18"/>
          <w:szCs w:val="26"/>
          <w:u w:val="none"/>
          <w:shd w:val="clear" w:color="auto" w:fill="FFFFFF"/>
        </w:rPr>
      </w:pPr>
      <w:r>
        <w:rPr>
          <w:rFonts w:ascii="Bookman Old Style" w:hAnsi="Bookman Old Style"/>
          <w:b/>
          <w:i/>
          <w:iCs/>
          <w:noProof/>
          <w:sz w:val="18"/>
          <w:szCs w:val="26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100965</wp:posOffset>
            </wp:positionV>
            <wp:extent cx="880110" cy="659765"/>
            <wp:effectExtent l="114300" t="114300" r="110490" b="83185"/>
            <wp:wrapSquare wrapText="bothSides"/>
            <wp:docPr id="7" name="Immagine 3" descr="https://encrypted-tbn1.gstatic.com/images?q=tbn:ANd9GcS8ffpoVf5lR2Q4WZjMMZ_KDiPwdAtSk2PJYq5A0PllRPqf4b2pPbjhnviZ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S8ffpoVf5lR2Q4WZjMMZ_KDiPwdAtSk2PJYq5A0PllRPqf4b2pPbjhnviZ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r="5546" b="10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597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hyperlink r:id="rId30" w:history="1">
        <w:r w:rsidR="0040142B" w:rsidRPr="00AA4BA3">
          <w:rPr>
            <w:rStyle w:val="Collegamentoipertestuale"/>
            <w:rFonts w:ascii="Bookman Old Style" w:hAnsi="Bookman Old Style"/>
            <w:b/>
            <w:i/>
            <w:iCs/>
            <w:sz w:val="18"/>
            <w:szCs w:val="26"/>
            <w:shd w:val="clear" w:color="auto" w:fill="FFFFFF"/>
          </w:rPr>
          <w:t xml:space="preserve">N° OF ERASMUS </w:t>
        </w:r>
        <w:r w:rsidR="008E58C2" w:rsidRPr="00AA4BA3">
          <w:rPr>
            <w:rStyle w:val="Collegamentoipertestuale"/>
            <w:rFonts w:ascii="Bookman Old Style" w:hAnsi="Bookman Old Style"/>
            <w:b/>
            <w:i/>
            <w:iCs/>
            <w:sz w:val="18"/>
            <w:szCs w:val="26"/>
            <w:shd w:val="clear" w:color="auto" w:fill="FFFFFF"/>
          </w:rPr>
          <w:t>LOCATIONS</w:t>
        </w:r>
      </w:hyperlink>
      <w:r w:rsidR="008E58C2" w:rsidRPr="00AA4BA3">
        <w:rPr>
          <w:rStyle w:val="Collegamentoipertestuale"/>
          <w:rFonts w:ascii="Bookman Old Style" w:hAnsi="Bookman Old Style"/>
          <w:b/>
          <w:i/>
          <w:iCs/>
          <w:color w:val="auto"/>
          <w:sz w:val="18"/>
          <w:szCs w:val="26"/>
          <w:u w:val="none"/>
          <w:shd w:val="clear" w:color="auto" w:fill="FFFFFF"/>
        </w:rPr>
        <w:t xml:space="preserve"> </w:t>
      </w:r>
    </w:p>
    <w:p w:rsidR="00DC64D6" w:rsidRPr="00DC64D6" w:rsidRDefault="00DC64D6" w:rsidP="00DC64D6">
      <w:pPr>
        <w:shd w:val="clear" w:color="auto" w:fill="FFFFFF"/>
        <w:spacing w:after="0" w:line="240" w:lineRule="auto"/>
        <w:jc w:val="both"/>
        <w:rPr>
          <w:rStyle w:val="Collegamentoipertestuale"/>
          <w:rFonts w:ascii="Bookman Old Style" w:hAnsi="Bookman Old Style"/>
          <w:i/>
          <w:iCs/>
          <w:color w:val="auto"/>
          <w:sz w:val="18"/>
          <w:szCs w:val="26"/>
          <w:u w:val="none"/>
          <w:shd w:val="clear" w:color="auto" w:fill="FFFFFF"/>
        </w:rPr>
      </w:pPr>
    </w:p>
    <w:p w:rsidR="00560739" w:rsidRPr="002548CB" w:rsidRDefault="00474245" w:rsidP="00474245">
      <w:pPr>
        <w:pStyle w:val="Paragrafoelenco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sz w:val="14"/>
          <w:szCs w:val="18"/>
          <w:lang w:val="en-IE" w:eastAsia="it-IT"/>
        </w:rPr>
      </w:pPr>
      <w:r w:rsidRPr="002548CB">
        <w:rPr>
          <w:rFonts w:ascii="Bookman Old Style" w:eastAsia="Times New Roman" w:hAnsi="Bookman Old Style" w:cs="Helvetica"/>
          <w:b/>
          <w:sz w:val="18"/>
          <w:szCs w:val="18"/>
          <w:u w:val="single"/>
          <w:lang w:val="en-IE" w:eastAsia="it-IT"/>
        </w:rPr>
        <w:t>SOME NUMBERS</w:t>
      </w:r>
      <w:r w:rsidRPr="002548CB">
        <w:rPr>
          <w:rFonts w:ascii="Bookman Old Style" w:eastAsia="Times New Roman" w:hAnsi="Bookman Old Style" w:cs="Helvetica"/>
          <w:sz w:val="18"/>
          <w:szCs w:val="18"/>
          <w:lang w:val="en-IE" w:eastAsia="it-IT"/>
        </w:rPr>
        <w:t xml:space="preserve"> </w:t>
      </w:r>
      <w:r w:rsidR="00560739" w:rsidRPr="002548CB">
        <w:rPr>
          <w:rFonts w:ascii="Bookman Old Style" w:eastAsia="Times New Roman" w:hAnsi="Bookman Old Style" w:cs="Helvetica"/>
          <w:sz w:val="18"/>
          <w:szCs w:val="18"/>
          <w:lang w:val="en-IE" w:eastAsia="it-IT"/>
        </w:rPr>
        <w:t>of Department</w:t>
      </w:r>
      <w:r w:rsidR="00D45FAC">
        <w:rPr>
          <w:rFonts w:ascii="Bookman Old Style" w:eastAsia="Times New Roman" w:hAnsi="Bookman Old Style" w:cs="Helvetica"/>
          <w:sz w:val="18"/>
          <w:szCs w:val="18"/>
          <w:lang w:val="en-IE" w:eastAsia="it-IT"/>
        </w:rPr>
        <w:t xml:space="preserve"> of Economics and Management</w:t>
      </w:r>
      <w:r w:rsidR="00CF59CD" w:rsidRPr="002548CB">
        <w:rPr>
          <w:rFonts w:ascii="Bookman Old Style" w:eastAsia="Times New Roman" w:hAnsi="Bookman Old Style" w:cs="Helvetica"/>
          <w:sz w:val="18"/>
          <w:szCs w:val="18"/>
          <w:lang w:val="en-IE" w:eastAsia="it-IT"/>
        </w:rPr>
        <w:t xml:space="preserve">: </w:t>
      </w:r>
    </w:p>
    <w:p w:rsidR="00560739" w:rsidRPr="002548CB" w:rsidRDefault="00560739" w:rsidP="00560739">
      <w:pPr>
        <w:pStyle w:val="Paragrafoelenco"/>
        <w:rPr>
          <w:rFonts w:ascii="Bookman Old Style" w:eastAsia="Times New Roman" w:hAnsi="Bookman Old Style" w:cs="Times New Roman"/>
          <w:iCs/>
          <w:sz w:val="18"/>
          <w:szCs w:val="18"/>
          <w:lang w:val="en-IE" w:eastAsia="it-IT"/>
        </w:rPr>
      </w:pPr>
    </w:p>
    <w:p w:rsidR="00560739" w:rsidRPr="002548CB" w:rsidRDefault="00D45FAC" w:rsidP="00560739">
      <w:pPr>
        <w:pStyle w:val="Paragrafoelenco"/>
        <w:numPr>
          <w:ilvl w:val="2"/>
          <w:numId w:val="1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sz w:val="14"/>
          <w:szCs w:val="18"/>
          <w:lang w:val="en-IE" w:eastAsia="it-IT"/>
        </w:rPr>
      </w:pPr>
      <w:r>
        <w:rPr>
          <w:rFonts w:ascii="Bookman Old Style" w:eastAsia="Times New Roman" w:hAnsi="Bookman Old Style" w:cs="Times New Roman"/>
          <w:iCs/>
          <w:sz w:val="18"/>
          <w:szCs w:val="18"/>
          <w:lang w:val="en-IE" w:eastAsia="it-IT"/>
        </w:rPr>
        <w:t xml:space="preserve">About </w:t>
      </w:r>
      <w:r w:rsidR="00287E6F" w:rsidRPr="002548CB">
        <w:rPr>
          <w:rFonts w:ascii="Bookman Old Style" w:eastAsia="Times New Roman" w:hAnsi="Bookman Old Style" w:cs="Times New Roman"/>
          <w:iCs/>
          <w:sz w:val="18"/>
          <w:szCs w:val="18"/>
          <w:lang w:val="en-IE" w:eastAsia="it-IT"/>
        </w:rPr>
        <w:t>40 staff including teachers and res</w:t>
      </w:r>
      <w:r w:rsidR="00560739" w:rsidRPr="002548CB">
        <w:rPr>
          <w:rFonts w:ascii="Bookman Old Style" w:eastAsia="Times New Roman" w:hAnsi="Bookman Old Style" w:cs="Times New Roman"/>
          <w:iCs/>
          <w:sz w:val="18"/>
          <w:szCs w:val="18"/>
          <w:lang w:val="en-IE" w:eastAsia="it-IT"/>
        </w:rPr>
        <w:t>earchers first and second band;</w:t>
      </w:r>
    </w:p>
    <w:p w:rsidR="00560739" w:rsidRPr="002548CB" w:rsidRDefault="00D45FAC" w:rsidP="00560739">
      <w:pPr>
        <w:pStyle w:val="Paragrafoelenco"/>
        <w:numPr>
          <w:ilvl w:val="2"/>
          <w:numId w:val="1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sz w:val="14"/>
          <w:szCs w:val="18"/>
          <w:lang w:val="en-IE" w:eastAsia="it-IT"/>
        </w:rPr>
      </w:pPr>
      <w:r>
        <w:rPr>
          <w:rFonts w:ascii="Bookman Old Style" w:eastAsia="Times New Roman" w:hAnsi="Bookman Old Style" w:cs="Times New Roman"/>
          <w:iCs/>
          <w:sz w:val="18"/>
          <w:szCs w:val="18"/>
          <w:lang w:val="en-IE" w:eastAsia="it-IT"/>
        </w:rPr>
        <w:t>About 10</w:t>
      </w:r>
      <w:r w:rsidR="00560739" w:rsidRPr="002548CB">
        <w:rPr>
          <w:rFonts w:ascii="Bookman Old Style" w:eastAsia="Times New Roman" w:hAnsi="Bookman Old Style" w:cs="Times New Roman"/>
          <w:iCs/>
          <w:sz w:val="18"/>
          <w:szCs w:val="18"/>
          <w:lang w:val="en-IE" w:eastAsia="it-IT"/>
        </w:rPr>
        <w:t xml:space="preserve"> technicians;</w:t>
      </w:r>
    </w:p>
    <w:p w:rsidR="00474245" w:rsidRPr="002548CB" w:rsidRDefault="00D45FAC" w:rsidP="002548CB">
      <w:pPr>
        <w:pStyle w:val="Paragrafoelenco"/>
        <w:numPr>
          <w:ilvl w:val="2"/>
          <w:numId w:val="1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Helvetica"/>
          <w:sz w:val="14"/>
          <w:szCs w:val="18"/>
          <w:lang w:val="en-IE" w:eastAsia="it-IT"/>
        </w:rPr>
      </w:pPr>
      <w:r>
        <w:rPr>
          <w:rFonts w:ascii="Bookman Old Style" w:eastAsia="Times New Roman" w:hAnsi="Bookman Old Style" w:cs="Times New Roman"/>
          <w:iCs/>
          <w:sz w:val="18"/>
          <w:szCs w:val="18"/>
          <w:lang w:val="en-IE" w:eastAsia="it-IT"/>
        </w:rPr>
        <w:t xml:space="preserve">About </w:t>
      </w:r>
      <w:r w:rsidR="00287E6F" w:rsidRPr="002548CB">
        <w:rPr>
          <w:rFonts w:ascii="Bookman Old Style" w:eastAsia="Times New Roman" w:hAnsi="Bookman Old Style" w:cs="Times New Roman"/>
          <w:iCs/>
          <w:sz w:val="18"/>
          <w:szCs w:val="18"/>
          <w:lang w:val="en-IE" w:eastAsia="it-IT"/>
        </w:rPr>
        <w:t>30 research fellows, graduate students and collaborators</w:t>
      </w:r>
      <w:r w:rsidR="00560739" w:rsidRPr="002548CB">
        <w:rPr>
          <w:rFonts w:ascii="Bookman Old Style" w:eastAsia="Times New Roman" w:hAnsi="Bookman Old Style" w:cs="Times New Roman"/>
          <w:iCs/>
          <w:sz w:val="18"/>
          <w:szCs w:val="18"/>
          <w:lang w:val="en-IE" w:eastAsia="it-IT"/>
        </w:rPr>
        <w:t>;</w:t>
      </w:r>
    </w:p>
    <w:p w:rsidR="002548CB" w:rsidRPr="002548CB" w:rsidRDefault="00D45FAC" w:rsidP="002548CB">
      <w:pPr>
        <w:pStyle w:val="Paragrafoelenco"/>
        <w:numPr>
          <w:ilvl w:val="2"/>
          <w:numId w:val="1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</w:pPr>
      <w:r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  <w:t>About 2000 total members (academic</w:t>
      </w:r>
      <w:bookmarkStart w:id="0" w:name="_GoBack"/>
      <w:bookmarkEnd w:id="0"/>
      <w:r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val="en-IE" w:eastAsia="it-IT"/>
        </w:rPr>
        <w:t xml:space="preserve"> year 2013/2014).</w:t>
      </w:r>
    </w:p>
    <w:sectPr w:rsidR="002548CB" w:rsidRPr="002548CB" w:rsidSect="00773D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81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0B821E7"/>
    <w:multiLevelType w:val="multilevel"/>
    <w:tmpl w:val="0410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">
    <w:nsid w:val="25C53F14"/>
    <w:multiLevelType w:val="multilevel"/>
    <w:tmpl w:val="FDC077D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5FD0414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A42FE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FD93BC9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1A93CB1"/>
    <w:multiLevelType w:val="multilevel"/>
    <w:tmpl w:val="04100021"/>
    <w:lvl w:ilvl="0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60" w:hanging="360"/>
      </w:pPr>
      <w:rPr>
        <w:rFonts w:ascii="Symbol" w:hAnsi="Symbol" w:hint="default"/>
      </w:rPr>
    </w:lvl>
  </w:abstractNum>
  <w:abstractNum w:abstractNumId="7">
    <w:nsid w:val="4F0E1A35"/>
    <w:multiLevelType w:val="hybridMultilevel"/>
    <w:tmpl w:val="2A36A6AC"/>
    <w:lvl w:ilvl="0" w:tplc="3EE0A670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271A2"/>
    <w:multiLevelType w:val="multilevel"/>
    <w:tmpl w:val="6F4ACC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AD27DCA"/>
    <w:multiLevelType w:val="multilevel"/>
    <w:tmpl w:val="0410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2" w:hanging="360"/>
      </w:pPr>
      <w:rPr>
        <w:rFonts w:ascii="Symbol" w:hAnsi="Symbol" w:hint="default"/>
      </w:rPr>
    </w:lvl>
  </w:abstractNum>
  <w:abstractNum w:abstractNumId="10">
    <w:nsid w:val="619E25D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1B703F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33F2F44"/>
    <w:multiLevelType w:val="hybridMultilevel"/>
    <w:tmpl w:val="DA94F4EA"/>
    <w:lvl w:ilvl="0" w:tplc="0410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6E2A129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591052A"/>
    <w:multiLevelType w:val="hybridMultilevel"/>
    <w:tmpl w:val="82D6D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D051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7"/>
  </w:num>
  <w:num w:numId="5">
    <w:abstractNumId w:val="13"/>
  </w:num>
  <w:num w:numId="6">
    <w:abstractNumId w:val="3"/>
  </w:num>
  <w:num w:numId="7">
    <w:abstractNumId w:val="15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  <w:num w:numId="14">
    <w:abstractNumId w:val="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B5"/>
    <w:rsid w:val="00137061"/>
    <w:rsid w:val="0015732F"/>
    <w:rsid w:val="00163971"/>
    <w:rsid w:val="00177F63"/>
    <w:rsid w:val="0023415B"/>
    <w:rsid w:val="00241BB9"/>
    <w:rsid w:val="002548CB"/>
    <w:rsid w:val="00287E6F"/>
    <w:rsid w:val="0031348D"/>
    <w:rsid w:val="00321BDB"/>
    <w:rsid w:val="0036574D"/>
    <w:rsid w:val="003B156A"/>
    <w:rsid w:val="003C7494"/>
    <w:rsid w:val="0040142B"/>
    <w:rsid w:val="004615EB"/>
    <w:rsid w:val="00474245"/>
    <w:rsid w:val="00476996"/>
    <w:rsid w:val="004902E6"/>
    <w:rsid w:val="00520816"/>
    <w:rsid w:val="00560739"/>
    <w:rsid w:val="006566B5"/>
    <w:rsid w:val="00675B19"/>
    <w:rsid w:val="006B0EDF"/>
    <w:rsid w:val="006B40BA"/>
    <w:rsid w:val="007351DB"/>
    <w:rsid w:val="00773D06"/>
    <w:rsid w:val="00794CA8"/>
    <w:rsid w:val="007B786E"/>
    <w:rsid w:val="00825D55"/>
    <w:rsid w:val="0088458D"/>
    <w:rsid w:val="00891A02"/>
    <w:rsid w:val="008A3981"/>
    <w:rsid w:val="008B7EE8"/>
    <w:rsid w:val="008E58C2"/>
    <w:rsid w:val="00981007"/>
    <w:rsid w:val="009870AD"/>
    <w:rsid w:val="009B606A"/>
    <w:rsid w:val="009E3105"/>
    <w:rsid w:val="009F13CE"/>
    <w:rsid w:val="00A854D4"/>
    <w:rsid w:val="00A97968"/>
    <w:rsid w:val="00AA4BA3"/>
    <w:rsid w:val="00B62B00"/>
    <w:rsid w:val="00BD0C0E"/>
    <w:rsid w:val="00BE4B44"/>
    <w:rsid w:val="00C21AA4"/>
    <w:rsid w:val="00CA10AD"/>
    <w:rsid w:val="00CD6068"/>
    <w:rsid w:val="00CF59CD"/>
    <w:rsid w:val="00D063BF"/>
    <w:rsid w:val="00D27DDB"/>
    <w:rsid w:val="00D45FAC"/>
    <w:rsid w:val="00D5287C"/>
    <w:rsid w:val="00D60A50"/>
    <w:rsid w:val="00D7149D"/>
    <w:rsid w:val="00D8016D"/>
    <w:rsid w:val="00D93B32"/>
    <w:rsid w:val="00DB1B46"/>
    <w:rsid w:val="00DC64D6"/>
    <w:rsid w:val="00E24883"/>
    <w:rsid w:val="00E544DD"/>
    <w:rsid w:val="00E55B01"/>
    <w:rsid w:val="00E602F8"/>
    <w:rsid w:val="00EA0285"/>
    <w:rsid w:val="00EB6ACA"/>
    <w:rsid w:val="00F51CA7"/>
    <w:rsid w:val="00F85483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5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E9097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27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6B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7DD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2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27DDB"/>
  </w:style>
  <w:style w:type="character" w:styleId="Enfasigrassetto">
    <w:name w:val="Strong"/>
    <w:basedOn w:val="Carpredefinitoparagrafo"/>
    <w:uiPriority w:val="22"/>
    <w:qFormat/>
    <w:rsid w:val="00D27DDB"/>
    <w:rPr>
      <w:b/>
      <w:bCs/>
    </w:rPr>
  </w:style>
  <w:style w:type="character" w:styleId="Enfasicorsivo">
    <w:name w:val="Emphasis"/>
    <w:basedOn w:val="Carpredefinitoparagrafo"/>
    <w:uiPriority w:val="20"/>
    <w:qFormat/>
    <w:rsid w:val="00D27DDB"/>
    <w:rPr>
      <w:i/>
      <w:iCs/>
    </w:rPr>
  </w:style>
  <w:style w:type="paragraph" w:styleId="Paragrafoelenco">
    <w:name w:val="List Paragraph"/>
    <w:basedOn w:val="Normale"/>
    <w:uiPriority w:val="34"/>
    <w:qFormat/>
    <w:rsid w:val="00735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51DB"/>
    <w:rPr>
      <w:color w:val="408080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72C3"/>
    <w:rPr>
      <w:color w:val="5EAEAE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54D4"/>
    <w:rPr>
      <w:rFonts w:asciiTheme="majorHAnsi" w:eastAsiaTheme="majorEastAsia" w:hAnsiTheme="majorHAnsi" w:cstheme="majorBidi"/>
      <w:b/>
      <w:bCs/>
      <w:color w:val="7E9097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5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E9097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27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6B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7DD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2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27DDB"/>
  </w:style>
  <w:style w:type="character" w:styleId="Enfasigrassetto">
    <w:name w:val="Strong"/>
    <w:basedOn w:val="Carpredefinitoparagrafo"/>
    <w:uiPriority w:val="22"/>
    <w:qFormat/>
    <w:rsid w:val="00D27DDB"/>
    <w:rPr>
      <w:b/>
      <w:bCs/>
    </w:rPr>
  </w:style>
  <w:style w:type="character" w:styleId="Enfasicorsivo">
    <w:name w:val="Emphasis"/>
    <w:basedOn w:val="Carpredefinitoparagrafo"/>
    <w:uiPriority w:val="20"/>
    <w:qFormat/>
    <w:rsid w:val="00D27DDB"/>
    <w:rPr>
      <w:i/>
      <w:iCs/>
    </w:rPr>
  </w:style>
  <w:style w:type="paragraph" w:styleId="Paragrafoelenco">
    <w:name w:val="List Paragraph"/>
    <w:basedOn w:val="Normale"/>
    <w:uiPriority w:val="34"/>
    <w:qFormat/>
    <w:rsid w:val="00735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51DB"/>
    <w:rPr>
      <w:color w:val="408080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72C3"/>
    <w:rPr>
      <w:color w:val="5EAEAE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54D4"/>
    <w:rPr>
      <w:rFonts w:asciiTheme="majorHAnsi" w:eastAsiaTheme="majorEastAsia" w:hAnsiTheme="majorHAnsi" w:cstheme="majorBidi"/>
      <w:b/>
      <w:bCs/>
      <w:color w:val="7E9097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90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1624">
                          <w:marLeft w:val="0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9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9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0017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5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584116">
                                                      <w:marLeft w:val="0"/>
                                                      <w:marRight w:val="7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1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29180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661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01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66620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71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8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9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6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98081">
                                                      <w:marLeft w:val="0"/>
                                                      <w:marRight w:val="7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97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52997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8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83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09929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33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48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7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1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26665">
                                                      <w:marLeft w:val="0"/>
                                                      <w:marRight w:val="7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2519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3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69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83738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78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85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876559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8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591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507786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4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17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7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01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4673">
                                                      <w:marLeft w:val="0"/>
                                                      <w:marRight w:val="7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1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73647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47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63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5077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7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881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08361">
                          <w:marLeft w:val="0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40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3181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0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913813">
                                                      <w:marLeft w:val="0"/>
                                                      <w:marRight w:val="7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9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33786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05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46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12379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18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7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88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249016">
                                                      <w:marLeft w:val="0"/>
                                                      <w:marRight w:val="7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66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90600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34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638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80235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63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89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9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60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4658">
                                                      <w:marLeft w:val="0"/>
                                                      <w:marRight w:val="7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45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60704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453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10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147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9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59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82682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22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225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589182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496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61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8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649">
                                                      <w:marLeft w:val="0"/>
                                                      <w:marRight w:val="7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23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1857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8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52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5952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0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www.ferraraterraeacqua.it/en/enjoy-and-relax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www.unife.it/international/education/master-degrees-1/economics-markets-and-management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image" Target="media/image1.png"/><Relationship Id="rId12" Type="http://schemas.openxmlformats.org/officeDocument/2006/relationships/hyperlink" Target="http://www.ferraraterraeacqua.it/en/hotels-and-restaurants/where-to-eat" TargetMode="External"/><Relationship Id="rId17" Type="http://schemas.openxmlformats.org/officeDocument/2006/relationships/hyperlink" Target="http://www.ferraraterraeacqua.it/en/travel" TargetMode="External"/><Relationship Id="rId25" Type="http://schemas.openxmlformats.org/officeDocument/2006/relationships/hyperlink" Target="http://www.unife.it/international/education/degrees-1/econom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gione.emilia-romagna.it/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rraraterraeacqua.it/en/flavours/typical-products" TargetMode="External"/><Relationship Id="rId24" Type="http://schemas.openxmlformats.org/officeDocument/2006/relationships/hyperlink" Target="http://eco.unife.it/en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ferraraterraeacqua.it/en/hotels-and-restaurants/where-to-stay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www.unife.it/international/download/pdf/All_Brochure_unife%20international.pdf" TargetMode="External"/><Relationship Id="rId10" Type="http://schemas.openxmlformats.org/officeDocument/2006/relationships/hyperlink" Target="http://www.sitiunesco.it/ferrara-la-citta-del-rinascimento-e-il-suo-delta-del-po.html" TargetMode="External"/><Relationship Id="rId19" Type="http://schemas.openxmlformats.org/officeDocument/2006/relationships/hyperlink" Target="http://www.unife.it/international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ferraraterraeacqua.it/en/enjoy-and-relax/sports" TargetMode="External"/><Relationship Id="rId22" Type="http://schemas.openxmlformats.org/officeDocument/2006/relationships/hyperlink" Target="http://www.unife.it/international/education" TargetMode="External"/><Relationship Id="rId27" Type="http://schemas.openxmlformats.org/officeDocument/2006/relationships/hyperlink" Target="file:///D:\user\Downloads\BROCHURE%20english%20courses.pub" TargetMode="External"/><Relationship Id="rId30" Type="http://schemas.openxmlformats.org/officeDocument/2006/relationships/hyperlink" Target="http://www.unife.it/facolta/economia/copy_of_erasmus/destinazioni-erasmus" TargetMode="External"/></Relationship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33B966-17A3-439A-A8E8-83B2DAAE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2014-02-26T08:12:00Z</dcterms:created>
  <dcterms:modified xsi:type="dcterms:W3CDTF">2014-02-26T08:12:00Z</dcterms:modified>
</cp:coreProperties>
</file>